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54" w:rsidRDefault="00047FA4" w:rsidP="006759CD">
      <w:pPr>
        <w:spacing w:line="440" w:lineRule="exact"/>
        <w:ind w:firstLineChars="200" w:firstLine="482"/>
        <w:jc w:val="center"/>
        <w:rPr>
          <w:rFonts w:hAnsi="宋体" w:cs="宋体"/>
          <w:b/>
          <w:bCs/>
          <w:sz w:val="24"/>
          <w:szCs w:val="24"/>
        </w:rPr>
      </w:pPr>
      <w:r>
        <w:rPr>
          <w:rFonts w:hAnsi="宋体" w:cs="宋体" w:hint="eastAsia"/>
          <w:b/>
          <w:bCs/>
          <w:sz w:val="24"/>
          <w:szCs w:val="24"/>
        </w:rPr>
        <w:t>护士鞋</w:t>
      </w:r>
      <w:r w:rsidR="001E3354">
        <w:rPr>
          <w:rFonts w:hAnsi="宋体" w:cs="宋体" w:hint="eastAsia"/>
          <w:b/>
          <w:bCs/>
          <w:sz w:val="24"/>
          <w:szCs w:val="24"/>
        </w:rPr>
        <w:t>技术参数及款式</w:t>
      </w:r>
    </w:p>
    <w:p w:rsidR="001E3354" w:rsidRDefault="001E3354" w:rsidP="001E3354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颜色：白色</w:t>
      </w:r>
    </w:p>
    <w:p w:rsidR="001E3354" w:rsidRDefault="001E3354" w:rsidP="001E3354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款式：头层牛皮，气垫</w:t>
      </w:r>
      <w:r w:rsidR="00F44202">
        <w:rPr>
          <w:rFonts w:ascii="宋体" w:hAnsi="宋体" w:hint="eastAsia"/>
          <w:sz w:val="24"/>
          <w:szCs w:val="24"/>
        </w:rPr>
        <w:t>或新型复合橡胶鞋底</w:t>
      </w:r>
      <w:r>
        <w:rPr>
          <w:rFonts w:ascii="宋体" w:hAnsi="宋体" w:hint="eastAsia"/>
          <w:sz w:val="24"/>
          <w:szCs w:val="24"/>
        </w:rPr>
        <w:t>护士鞋。</w:t>
      </w:r>
    </w:p>
    <w:p w:rsidR="001E3354" w:rsidRDefault="001E3354" w:rsidP="001E3354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材质：</w:t>
      </w:r>
    </w:p>
    <w:p w:rsidR="001E3354" w:rsidRDefault="001E3354" w:rsidP="001E3354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 鞋面：</w:t>
      </w:r>
      <w:r w:rsidR="00393724">
        <w:rPr>
          <w:rFonts w:ascii="宋体" w:hAnsi="宋体" w:hint="eastAsia"/>
          <w:sz w:val="24"/>
          <w:szCs w:val="24"/>
        </w:rPr>
        <w:t>优质</w:t>
      </w:r>
      <w:r>
        <w:rPr>
          <w:rFonts w:ascii="宋体" w:hAnsi="宋体" w:hint="eastAsia"/>
          <w:sz w:val="24"/>
          <w:szCs w:val="24"/>
        </w:rPr>
        <w:t>头层牛皮，</w:t>
      </w:r>
      <w:r w:rsidR="00393724">
        <w:rPr>
          <w:rFonts w:ascii="宋体" w:hAnsi="宋体" w:hint="eastAsia"/>
          <w:sz w:val="24"/>
          <w:szCs w:val="24"/>
        </w:rPr>
        <w:t>质地柔韧，透气性好，耐穿。牛皮</w:t>
      </w:r>
      <w:r>
        <w:rPr>
          <w:rFonts w:ascii="宋体" w:hAnsi="宋体" w:hint="eastAsia"/>
          <w:sz w:val="24"/>
          <w:szCs w:val="24"/>
        </w:rPr>
        <w:t>平均厚度为1.6mm—1.7mm。</w:t>
      </w:r>
    </w:p>
    <w:p w:rsidR="001E3354" w:rsidRDefault="001E3354" w:rsidP="001E3354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② 鞋底：复合橡胶质鞋底</w:t>
      </w:r>
      <w:r w:rsidR="0024227D">
        <w:rPr>
          <w:rFonts w:ascii="宋体" w:hAnsi="宋体" w:hint="eastAsia"/>
          <w:sz w:val="24"/>
          <w:szCs w:val="24"/>
        </w:rPr>
        <w:t>或气垫鞋底</w:t>
      </w:r>
      <w:r w:rsidR="00393724">
        <w:rPr>
          <w:rFonts w:ascii="宋体" w:hAnsi="宋体" w:hint="eastAsia"/>
          <w:sz w:val="24"/>
          <w:szCs w:val="24"/>
        </w:rPr>
        <w:t>，必须具备止滑、耐磨、静音等特点</w:t>
      </w:r>
      <w:r w:rsidR="0024227D">
        <w:rPr>
          <w:rFonts w:ascii="宋体" w:hAnsi="宋体" w:hint="eastAsia"/>
          <w:sz w:val="24"/>
          <w:szCs w:val="24"/>
        </w:rPr>
        <w:t>。</w:t>
      </w:r>
    </w:p>
    <w:p w:rsidR="008951B9" w:rsidRDefault="001E3354" w:rsidP="008951B9">
      <w:pPr>
        <w:spacing w:line="440" w:lineRule="exact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③ 鞋后跟：需要有防止掉跟处理。</w:t>
      </w:r>
    </w:p>
    <w:p w:rsidR="008951B9" w:rsidRDefault="008951B9" w:rsidP="001E3354">
      <w:pPr>
        <w:spacing w:line="440" w:lineRule="exact"/>
        <w:ind w:firstLineChars="200" w:firstLine="480"/>
        <w:jc w:val="lef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④ 鞋垫：</w:t>
      </w:r>
      <w:r w:rsidR="00393724">
        <w:rPr>
          <w:rFonts w:ascii="宋体" w:hAnsi="宋体" w:cs="宋体" w:hint="eastAsia"/>
          <w:sz w:val="24"/>
          <w:szCs w:val="24"/>
        </w:rPr>
        <w:t>6mm</w:t>
      </w:r>
      <w:r>
        <w:rPr>
          <w:rFonts w:ascii="宋体" w:hAnsi="宋体" w:cs="宋体" w:hint="eastAsia"/>
          <w:sz w:val="24"/>
          <w:szCs w:val="24"/>
        </w:rPr>
        <w:t>天然乳胶鞋垫</w:t>
      </w:r>
      <w:r w:rsidR="00393724">
        <w:rPr>
          <w:rFonts w:ascii="宋体" w:hAnsi="宋体" w:cs="宋体" w:hint="eastAsia"/>
          <w:sz w:val="24"/>
          <w:szCs w:val="24"/>
        </w:rPr>
        <w:t>，脚弓处设计的贴合半月形对足底增加有效支撑，减轻人体重量对足部产生的压力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6759CD" w:rsidRPr="006759CD" w:rsidRDefault="006759CD" w:rsidP="001E3354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4.款式：易脱卸式，方便穿着，四季款。</w:t>
      </w:r>
    </w:p>
    <w:p w:rsidR="001E3354" w:rsidRDefault="006759CD" w:rsidP="001E3354">
      <w:pPr>
        <w:spacing w:line="440" w:lineRule="exact"/>
        <w:ind w:firstLineChars="200" w:firstLine="480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1E3354">
        <w:rPr>
          <w:rFonts w:ascii="宋体" w:hAnsi="宋体" w:hint="eastAsia"/>
          <w:sz w:val="24"/>
          <w:szCs w:val="24"/>
        </w:rPr>
        <w:t>. 工艺：符合皮鞋行业检验通用规则。两双鞋相同部位的色泽、厚度、花纹基本一致，无缺陷、损伤。折边沿口整齐、均匀、圆滑，无剪口外露。线道整齐、针码均匀、底面松紧一致，无开线、断线，重线应完全重合，鞋里、鞋垫无毛楞及明显感官缺陷。外观平整、平服、平稳、清洁、对称。</w:t>
      </w:r>
    </w:p>
    <w:p w:rsidR="006759CD" w:rsidRDefault="006759CD" w:rsidP="001E3354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备注：由于每个人的脚背宽窄不同，有少量的鞋需要加宽。</w:t>
      </w:r>
    </w:p>
    <w:p w:rsidR="001E3354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1E3354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1E3354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1E3354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1E3354" w:rsidRDefault="001E3354" w:rsidP="005813FB">
      <w:pPr>
        <w:spacing w:line="440" w:lineRule="exact"/>
        <w:ind w:firstLineChars="200" w:firstLine="482"/>
        <w:jc w:val="left"/>
        <w:rPr>
          <w:rFonts w:hAnsi="宋体" w:cs="宋体"/>
          <w:b/>
          <w:bCs/>
          <w:sz w:val="24"/>
          <w:szCs w:val="24"/>
        </w:rPr>
      </w:pPr>
    </w:p>
    <w:p w:rsidR="005929F0" w:rsidRPr="005813FB" w:rsidRDefault="005929F0"/>
    <w:sectPr w:rsidR="005929F0" w:rsidRPr="005813FB" w:rsidSect="00A20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EB7" w:rsidRDefault="00EB5EB7" w:rsidP="005813FB">
      <w:r>
        <w:separator/>
      </w:r>
    </w:p>
  </w:endnote>
  <w:endnote w:type="continuationSeparator" w:id="1">
    <w:p w:rsidR="00EB5EB7" w:rsidRDefault="00EB5EB7" w:rsidP="00581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EB7" w:rsidRDefault="00EB5EB7" w:rsidP="005813FB">
      <w:r>
        <w:separator/>
      </w:r>
    </w:p>
  </w:footnote>
  <w:footnote w:type="continuationSeparator" w:id="1">
    <w:p w:rsidR="00EB5EB7" w:rsidRDefault="00EB5EB7" w:rsidP="005813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5F3"/>
    <w:rsid w:val="00047FA4"/>
    <w:rsid w:val="001E3354"/>
    <w:rsid w:val="00236B20"/>
    <w:rsid w:val="0024227D"/>
    <w:rsid w:val="00393724"/>
    <w:rsid w:val="003F5FAA"/>
    <w:rsid w:val="005813FB"/>
    <w:rsid w:val="005929F0"/>
    <w:rsid w:val="006759CD"/>
    <w:rsid w:val="006E7AF9"/>
    <w:rsid w:val="007175E5"/>
    <w:rsid w:val="0078731C"/>
    <w:rsid w:val="007D2477"/>
    <w:rsid w:val="008951B9"/>
    <w:rsid w:val="009824B7"/>
    <w:rsid w:val="009A76CB"/>
    <w:rsid w:val="00A20D3D"/>
    <w:rsid w:val="00AC65F3"/>
    <w:rsid w:val="00B703F5"/>
    <w:rsid w:val="00EB5EB7"/>
    <w:rsid w:val="00EB7F58"/>
    <w:rsid w:val="00F44202"/>
    <w:rsid w:val="00FE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3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3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3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3FB"/>
    <w:rPr>
      <w:sz w:val="18"/>
      <w:szCs w:val="18"/>
    </w:rPr>
  </w:style>
  <w:style w:type="paragraph" w:customStyle="1" w:styleId="1">
    <w:name w:val="列出段落1"/>
    <w:basedOn w:val="a"/>
    <w:qFormat/>
    <w:rsid w:val="005813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Lenovo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2020-06-30T01:21:00Z</dcterms:created>
  <dcterms:modified xsi:type="dcterms:W3CDTF">2020-06-30T01:21:00Z</dcterms:modified>
</cp:coreProperties>
</file>