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EAB" w:rsidRPr="00E10AC1" w:rsidRDefault="00E10AC1">
      <w:pPr>
        <w:rPr>
          <w:b/>
          <w:sz w:val="28"/>
          <w:szCs w:val="28"/>
        </w:rPr>
      </w:pPr>
      <w:r w:rsidRPr="00E10AC1">
        <w:rPr>
          <w:rFonts w:hint="eastAsia"/>
          <w:b/>
          <w:sz w:val="28"/>
          <w:szCs w:val="28"/>
        </w:rPr>
        <w:t>附件：</w:t>
      </w:r>
    </w:p>
    <w:p w:rsidR="00E10AC1" w:rsidRPr="00E10AC1" w:rsidRDefault="003E5AE9" w:rsidP="00E10AC1">
      <w:pPr>
        <w:pStyle w:val="a3"/>
        <w:widowControl/>
        <w:shd w:val="clear" w:color="auto" w:fill="FFFFFF"/>
        <w:spacing w:before="0" w:beforeAutospacing="0" w:after="0" w:afterAutospacing="0" w:line="360" w:lineRule="auto"/>
        <w:jc w:val="center"/>
        <w:rPr>
          <w:rFonts w:ascii="宋体" w:hAnsi="宋体" w:cs="宋体"/>
          <w:b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b/>
          <w:sz w:val="28"/>
          <w:szCs w:val="28"/>
          <w:shd w:val="clear" w:color="auto" w:fill="FFFFFF"/>
        </w:rPr>
        <w:t>联影DR</w:t>
      </w:r>
      <w:r w:rsidR="00E10AC1">
        <w:rPr>
          <w:rFonts w:ascii="宋体" w:hAnsi="宋体" w:cs="宋体" w:hint="eastAsia"/>
          <w:b/>
          <w:sz w:val="28"/>
          <w:szCs w:val="28"/>
          <w:shd w:val="clear" w:color="auto" w:fill="FFFFFF"/>
        </w:rPr>
        <w:t>维保</w:t>
      </w:r>
      <w:r w:rsidR="00E10AC1" w:rsidRPr="00E10AC1">
        <w:rPr>
          <w:rFonts w:ascii="宋体" w:hAnsi="宋体" w:cs="宋体" w:hint="eastAsia"/>
          <w:b/>
          <w:sz w:val="28"/>
          <w:szCs w:val="28"/>
          <w:shd w:val="clear" w:color="auto" w:fill="FFFFFF"/>
        </w:rPr>
        <w:t>主要服务要求</w:t>
      </w:r>
    </w:p>
    <w:p w:rsidR="00E10AC1" w:rsidRPr="00E10AC1" w:rsidRDefault="00E10AC1" w:rsidP="00E10AC1">
      <w:pPr>
        <w:pStyle w:val="a3"/>
        <w:widowControl/>
        <w:shd w:val="clear" w:color="auto" w:fill="FFFFFF"/>
        <w:spacing w:before="0" w:beforeAutospacing="0" w:after="0" w:afterAutospacing="0" w:line="360" w:lineRule="auto"/>
        <w:jc w:val="center"/>
        <w:rPr>
          <w:rFonts w:ascii="宋体" w:hAnsi="宋体" w:cs="宋体"/>
          <w:b/>
          <w:shd w:val="clear" w:color="auto" w:fill="FFFFFF"/>
        </w:rPr>
      </w:pPr>
    </w:p>
    <w:p w:rsidR="003E5AE9" w:rsidRPr="003E5AE9" w:rsidRDefault="003E5AE9" w:rsidP="003E5AE9">
      <w:pPr>
        <w:spacing w:line="360" w:lineRule="auto"/>
        <w:jc w:val="left"/>
        <w:rPr>
          <w:rFonts w:ascii="宋体" w:hAnsi="宋体" w:cs="宋体" w:hint="eastAsia"/>
          <w:b/>
          <w:bCs/>
          <w:szCs w:val="21"/>
        </w:rPr>
      </w:pPr>
      <w:r w:rsidRPr="003E5AE9">
        <w:rPr>
          <w:rFonts w:ascii="宋体" w:hAnsi="宋体" w:cs="宋体" w:hint="eastAsia"/>
          <w:b/>
          <w:bCs/>
          <w:szCs w:val="21"/>
        </w:rPr>
        <w:t>总体要求：整机全保</w:t>
      </w:r>
      <w:r w:rsidRPr="003E5AE9">
        <w:rPr>
          <w:rFonts w:ascii="宋体" w:hAnsi="宋体" w:cs="宋体" w:hint="eastAsia"/>
          <w:b/>
          <w:bCs/>
          <w:color w:val="000000"/>
          <w:kern w:val="0"/>
          <w:szCs w:val="21"/>
        </w:rPr>
        <w:t>（含主机、探测器、控制系统、管球、高压系统等全部配件）</w:t>
      </w:r>
    </w:p>
    <w:p w:rsidR="003E5AE9" w:rsidRPr="003E5AE9" w:rsidRDefault="003E5AE9" w:rsidP="003E5AE9">
      <w:pPr>
        <w:pStyle w:val="a3"/>
        <w:widowControl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宋体" w:hAnsi="宋体" w:cs="宋体" w:hint="eastAsia"/>
          <w:sz w:val="21"/>
          <w:szCs w:val="21"/>
          <w:shd w:val="clear" w:color="auto" w:fill="FFFFFF"/>
        </w:rPr>
      </w:pPr>
      <w:r w:rsidRPr="003E5AE9">
        <w:rPr>
          <w:rFonts w:ascii="宋体" w:hAnsi="宋体" w:cs="宋体" w:hint="eastAsia"/>
          <w:sz w:val="21"/>
          <w:szCs w:val="21"/>
          <w:shd w:val="clear" w:color="auto" w:fill="FFFFFF"/>
          <w:lang w:val="en-AU"/>
        </w:rPr>
        <w:t>保修期内免费提供维修所需的</w:t>
      </w:r>
      <w:r w:rsidRPr="003E5AE9">
        <w:rPr>
          <w:rFonts w:ascii="宋体" w:hAnsi="宋体" w:cs="宋体" w:hint="eastAsia"/>
          <w:sz w:val="21"/>
          <w:szCs w:val="21"/>
          <w:shd w:val="clear" w:color="auto" w:fill="FFFFFF"/>
        </w:rPr>
        <w:t>所有</w:t>
      </w:r>
      <w:r w:rsidRPr="003E5AE9">
        <w:rPr>
          <w:rFonts w:ascii="宋体" w:hAnsi="宋体" w:cs="宋体" w:hint="eastAsia"/>
          <w:sz w:val="21"/>
          <w:szCs w:val="21"/>
          <w:shd w:val="clear" w:color="auto" w:fill="FFFFFF"/>
          <w:lang w:val="en-AU"/>
        </w:rPr>
        <w:t>人工和零备件（第三方产品除外）。</w:t>
      </w:r>
    </w:p>
    <w:p w:rsidR="003E5AE9" w:rsidRPr="003E5AE9" w:rsidRDefault="003E5AE9" w:rsidP="003E5AE9">
      <w:pPr>
        <w:pStyle w:val="a3"/>
        <w:widowControl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宋体" w:hAnsi="宋体" w:cs="宋体" w:hint="eastAsia"/>
          <w:sz w:val="21"/>
          <w:szCs w:val="21"/>
          <w:shd w:val="clear" w:color="auto" w:fill="FFFFFF"/>
        </w:rPr>
      </w:pPr>
      <w:r w:rsidRPr="003E5AE9">
        <w:rPr>
          <w:rFonts w:ascii="宋体" w:hAnsi="宋体" w:cs="宋体" w:hint="eastAsia"/>
          <w:sz w:val="21"/>
          <w:szCs w:val="21"/>
          <w:shd w:val="clear" w:color="auto" w:fill="FFFFFF"/>
          <w:lang w:val="en-AU"/>
        </w:rPr>
        <w:t>提供24小时800或400免费维修服务热线，免费提供远程诊断功能，对故障有预判性，可远程处理简单故障。</w:t>
      </w:r>
    </w:p>
    <w:p w:rsidR="003E5AE9" w:rsidRPr="003E5AE9" w:rsidRDefault="003E5AE9" w:rsidP="003E5AE9">
      <w:pPr>
        <w:pStyle w:val="a3"/>
        <w:widowControl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宋体" w:hAnsi="宋体" w:cs="宋体" w:hint="eastAsia"/>
          <w:sz w:val="21"/>
          <w:szCs w:val="21"/>
          <w:shd w:val="clear" w:color="auto" w:fill="FFFFFF"/>
        </w:rPr>
      </w:pPr>
      <w:r w:rsidRPr="003E5AE9">
        <w:rPr>
          <w:rFonts w:ascii="宋体" w:hAnsi="宋体" w:cs="宋体" w:hint="eastAsia"/>
          <w:sz w:val="21"/>
          <w:szCs w:val="21"/>
          <w:shd w:val="clear" w:color="auto" w:fill="FFFFFF"/>
          <w:lang w:val="en-AU"/>
        </w:rPr>
        <w:t>电话报修响应时间≤2小时，工程师到达现场时间≤</w:t>
      </w:r>
      <w:r w:rsidRPr="003E5AE9">
        <w:rPr>
          <w:rFonts w:ascii="宋体" w:hAnsi="宋体" w:cs="宋体" w:hint="eastAsia"/>
          <w:sz w:val="21"/>
          <w:szCs w:val="21"/>
          <w:shd w:val="clear" w:color="auto" w:fill="FFFFFF"/>
        </w:rPr>
        <w:t>12</w:t>
      </w:r>
      <w:r w:rsidRPr="003E5AE9">
        <w:rPr>
          <w:rFonts w:ascii="宋体" w:hAnsi="宋体" w:cs="宋体" w:hint="eastAsia"/>
          <w:sz w:val="21"/>
          <w:szCs w:val="21"/>
          <w:shd w:val="clear" w:color="auto" w:fill="FFFFFF"/>
          <w:lang w:val="en-AU"/>
        </w:rPr>
        <w:t>小时；</w:t>
      </w:r>
    </w:p>
    <w:p w:rsidR="003E5AE9" w:rsidRPr="003E5AE9" w:rsidRDefault="003E5AE9" w:rsidP="003E5AE9">
      <w:pPr>
        <w:pStyle w:val="a3"/>
        <w:widowControl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宋体" w:hAnsi="宋体" w:cs="宋体" w:hint="eastAsia"/>
          <w:sz w:val="21"/>
          <w:szCs w:val="21"/>
          <w:shd w:val="clear" w:color="auto" w:fill="FFFFFF"/>
          <w:lang w:val="en-AU"/>
        </w:rPr>
      </w:pPr>
      <w:r w:rsidRPr="003E5AE9">
        <w:rPr>
          <w:rFonts w:ascii="宋体" w:hAnsi="宋体" w:cs="宋体" w:hint="eastAsia"/>
          <w:sz w:val="21"/>
          <w:szCs w:val="21"/>
          <w:shd w:val="clear" w:color="auto" w:fill="FFFFFF"/>
          <w:lang w:val="en-AU"/>
        </w:rPr>
        <w:t>足够的应标设备零</w:t>
      </w:r>
      <w:r w:rsidRPr="003E5AE9">
        <w:rPr>
          <w:rFonts w:ascii="宋体" w:hAnsi="宋体" w:cs="宋体" w:hint="eastAsia"/>
          <w:sz w:val="21"/>
          <w:szCs w:val="21"/>
          <w:shd w:val="clear" w:color="auto" w:fill="FFFFFF"/>
        </w:rPr>
        <w:t>备</w:t>
      </w:r>
      <w:r w:rsidRPr="003E5AE9">
        <w:rPr>
          <w:rFonts w:ascii="宋体" w:hAnsi="宋体" w:cs="宋体" w:hint="eastAsia"/>
          <w:sz w:val="21"/>
          <w:szCs w:val="21"/>
          <w:shd w:val="clear" w:color="auto" w:fill="FFFFFF"/>
          <w:lang w:val="en-AU"/>
        </w:rPr>
        <w:t>件供应保证能力，</w:t>
      </w:r>
      <w:r w:rsidRPr="003E5AE9">
        <w:rPr>
          <w:rFonts w:ascii="宋体" w:hAnsi="宋体" w:cs="宋体" w:hint="eastAsia"/>
          <w:sz w:val="21"/>
          <w:szCs w:val="21"/>
          <w:shd w:val="clear" w:color="auto" w:fill="FFFFFF"/>
        </w:rPr>
        <w:t>常用</w:t>
      </w:r>
      <w:r w:rsidRPr="003E5AE9">
        <w:rPr>
          <w:rFonts w:ascii="宋体" w:hAnsi="宋体" w:cs="宋体" w:hint="eastAsia"/>
          <w:sz w:val="21"/>
          <w:szCs w:val="21"/>
          <w:shd w:val="clear" w:color="auto" w:fill="FFFFFF"/>
          <w:lang w:val="en-AU"/>
        </w:rPr>
        <w:t>备件在</w:t>
      </w:r>
      <w:r w:rsidRPr="003E5AE9">
        <w:rPr>
          <w:rFonts w:ascii="宋体" w:hAnsi="宋体" w:cs="宋体" w:hint="eastAsia"/>
          <w:sz w:val="21"/>
          <w:szCs w:val="21"/>
          <w:shd w:val="clear" w:color="auto" w:fill="FFFFFF"/>
        </w:rPr>
        <w:t>24</w:t>
      </w:r>
      <w:r w:rsidRPr="003E5AE9">
        <w:rPr>
          <w:rFonts w:ascii="宋体" w:hAnsi="宋体" w:cs="宋体" w:hint="eastAsia"/>
          <w:sz w:val="21"/>
          <w:szCs w:val="21"/>
          <w:shd w:val="clear" w:color="auto" w:fill="FFFFFF"/>
          <w:lang w:val="en-AU"/>
        </w:rPr>
        <w:t>小时内到达现场。</w:t>
      </w:r>
      <w:r w:rsidRPr="003E5AE9">
        <w:rPr>
          <w:rFonts w:ascii="宋体" w:hAnsi="宋体" w:cs="宋体" w:hint="eastAsia"/>
          <w:sz w:val="21"/>
          <w:szCs w:val="21"/>
        </w:rPr>
        <w:t>提供备件库情况证明文件，并提供设备球管、探测器等重要备件的报关单复印件加盖</w:t>
      </w:r>
      <w:r>
        <w:rPr>
          <w:rFonts w:ascii="宋体" w:hAnsi="宋体" w:cs="宋体" w:hint="eastAsia"/>
          <w:sz w:val="21"/>
          <w:szCs w:val="21"/>
        </w:rPr>
        <w:t>响应</w:t>
      </w:r>
      <w:r w:rsidRPr="003E5AE9">
        <w:rPr>
          <w:rFonts w:ascii="宋体" w:hAnsi="宋体" w:cs="宋体" w:hint="eastAsia"/>
          <w:sz w:val="21"/>
          <w:szCs w:val="21"/>
        </w:rPr>
        <w:t>单位公章。</w:t>
      </w:r>
    </w:p>
    <w:p w:rsidR="003E5AE9" w:rsidRPr="003E5AE9" w:rsidRDefault="003E5AE9" w:rsidP="003E5AE9">
      <w:pPr>
        <w:pStyle w:val="a3"/>
        <w:widowControl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宋体" w:hAnsi="宋体" w:cs="宋体" w:hint="eastAsia"/>
          <w:sz w:val="21"/>
          <w:szCs w:val="21"/>
        </w:rPr>
      </w:pPr>
      <w:r w:rsidRPr="003E5AE9">
        <w:rPr>
          <w:rFonts w:ascii="宋体" w:hAnsi="宋体" w:cs="宋体" w:hint="eastAsia"/>
          <w:sz w:val="21"/>
          <w:szCs w:val="21"/>
          <w:shd w:val="clear" w:color="auto" w:fill="FFFFFF"/>
          <w:lang w:val="en-AU"/>
        </w:rPr>
        <w:t>所有更换的零备件必须为原厂原装备件。（提供承诺书）</w:t>
      </w:r>
    </w:p>
    <w:p w:rsidR="003E5AE9" w:rsidRPr="003E5AE9" w:rsidRDefault="003E5AE9" w:rsidP="003E5AE9">
      <w:pPr>
        <w:pStyle w:val="a3"/>
        <w:widowControl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宋体" w:hAnsi="宋体" w:cs="宋体" w:hint="eastAsia"/>
          <w:sz w:val="21"/>
          <w:szCs w:val="21"/>
          <w:shd w:val="clear" w:color="auto" w:fill="FFFFFF"/>
        </w:rPr>
      </w:pPr>
      <w:r w:rsidRPr="003E5AE9">
        <w:rPr>
          <w:rFonts w:ascii="宋体" w:hAnsi="宋体" w:cs="宋体" w:hint="eastAsia"/>
          <w:sz w:val="21"/>
          <w:szCs w:val="21"/>
          <w:shd w:val="clear" w:color="auto" w:fill="FFFFFF"/>
          <w:lang w:val="en-AU"/>
        </w:rPr>
        <w:t>预防性</w:t>
      </w:r>
      <w:r w:rsidRPr="003E5AE9">
        <w:rPr>
          <w:rFonts w:ascii="宋体" w:hAnsi="宋体" w:cs="宋体" w:hint="eastAsia"/>
          <w:sz w:val="21"/>
          <w:szCs w:val="21"/>
          <w:shd w:val="clear" w:color="auto" w:fill="FFFFFF"/>
        </w:rPr>
        <w:t>维护保养（</w:t>
      </w:r>
      <w:r w:rsidRPr="003E5AE9">
        <w:rPr>
          <w:rFonts w:ascii="宋体" w:hAnsi="宋体" w:hint="eastAsia"/>
          <w:sz w:val="21"/>
          <w:szCs w:val="21"/>
        </w:rPr>
        <w:t>设备清洁、性能测试及校准、必要的机械或电气的检查等</w:t>
      </w:r>
      <w:r w:rsidRPr="003E5AE9">
        <w:rPr>
          <w:rFonts w:ascii="宋体" w:hAnsi="宋体" w:cs="宋体" w:hint="eastAsia"/>
          <w:sz w:val="21"/>
          <w:szCs w:val="21"/>
          <w:shd w:val="clear" w:color="auto" w:fill="FFFFFF"/>
        </w:rPr>
        <w:t>）</w:t>
      </w:r>
      <w:r w:rsidRPr="003E5AE9">
        <w:rPr>
          <w:rFonts w:ascii="宋体" w:hAnsi="宋体" w:cs="宋体" w:hint="eastAsia"/>
          <w:sz w:val="21"/>
          <w:szCs w:val="21"/>
          <w:shd w:val="clear" w:color="auto" w:fill="FFFFFF"/>
          <w:lang w:val="en-AU"/>
        </w:rPr>
        <w:t>：≥ 2次/年，并提交维护保养报告。提供详细的设备预防性维护保养计划，根据计划在保修服务期内定期做预防性维护保养，并提供详细记录报告、检测报告等。</w:t>
      </w:r>
    </w:p>
    <w:p w:rsidR="003E5AE9" w:rsidRPr="003E5AE9" w:rsidRDefault="003E5AE9" w:rsidP="003E5AE9">
      <w:pPr>
        <w:pStyle w:val="a3"/>
        <w:widowControl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宋体" w:hAnsi="宋体" w:cs="宋体" w:hint="eastAsia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sz w:val="21"/>
          <w:szCs w:val="21"/>
        </w:rPr>
        <w:t>报名单位</w:t>
      </w:r>
      <w:r w:rsidRPr="003E5AE9">
        <w:rPr>
          <w:rFonts w:ascii="宋体" w:hAnsi="宋体" w:cs="宋体" w:hint="eastAsia"/>
          <w:sz w:val="21"/>
          <w:szCs w:val="21"/>
        </w:rPr>
        <w:t>至少安排两名专业维修服务工程师（需经过原厂正规培训及认证，提供有效培训证书复印件），负责本项目设备的维修工作，驻点在江苏省。</w:t>
      </w:r>
    </w:p>
    <w:p w:rsidR="00E10AC1" w:rsidRPr="003E5AE9" w:rsidRDefault="00E10AC1" w:rsidP="003E5AE9">
      <w:pPr>
        <w:spacing w:line="360" w:lineRule="auto"/>
        <w:jc w:val="left"/>
      </w:pPr>
    </w:p>
    <w:sectPr w:rsidR="00E10AC1" w:rsidRPr="003E5AE9" w:rsidSect="00507E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29F6" w:rsidRDefault="000F29F6" w:rsidP="003E5AE9">
      <w:r>
        <w:separator/>
      </w:r>
    </w:p>
  </w:endnote>
  <w:endnote w:type="continuationSeparator" w:id="1">
    <w:p w:rsidR="000F29F6" w:rsidRDefault="000F29F6" w:rsidP="003E5A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29F6" w:rsidRDefault="000F29F6" w:rsidP="003E5AE9">
      <w:r>
        <w:separator/>
      </w:r>
    </w:p>
  </w:footnote>
  <w:footnote w:type="continuationSeparator" w:id="1">
    <w:p w:rsidR="000F29F6" w:rsidRDefault="000F29F6" w:rsidP="003E5A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6B3629E"/>
    <w:multiLevelType w:val="singleLevel"/>
    <w:tmpl w:val="F6B3629E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0AC1"/>
    <w:rsid w:val="000442B7"/>
    <w:rsid w:val="000F29F6"/>
    <w:rsid w:val="00246CE7"/>
    <w:rsid w:val="003E5AE9"/>
    <w:rsid w:val="00507EAB"/>
    <w:rsid w:val="00670A5D"/>
    <w:rsid w:val="00E10AC1"/>
    <w:rsid w:val="00F97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left="420" w:hanging="4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AC1"/>
    <w:pPr>
      <w:widowControl w:val="0"/>
      <w:spacing w:line="240" w:lineRule="auto"/>
      <w:ind w:left="0" w:firstLine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10AC1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Char"/>
    <w:uiPriority w:val="99"/>
    <w:semiHidden/>
    <w:unhideWhenUsed/>
    <w:rsid w:val="003E5A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E5AE9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E5A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E5AE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>Lenovo</Company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2022-01-21T08:40:00Z</dcterms:created>
  <dcterms:modified xsi:type="dcterms:W3CDTF">2022-01-21T08:40:00Z</dcterms:modified>
</cp:coreProperties>
</file>